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A50C0" w14:textId="77777777" w:rsidR="00D36FFE" w:rsidRPr="00FC36EC" w:rsidRDefault="00CE6B17" w:rsidP="00D36FFE">
      <w:pPr>
        <w:widowControl w:val="0"/>
        <w:tabs>
          <w:tab w:val="left" w:pos="1418"/>
        </w:tabs>
        <w:spacing w:line="0" w:lineRule="atLeast"/>
        <w:ind w:firstLine="567"/>
        <w:jc w:val="right"/>
      </w:pPr>
      <w:r w:rsidRPr="00FC36EC">
        <w:rPr>
          <w:b/>
          <w:i/>
        </w:rPr>
        <w:t>Приложение №</w:t>
      </w:r>
      <w:r w:rsidR="00F175F4">
        <w:rPr>
          <w:b/>
          <w:i/>
        </w:rPr>
        <w:t xml:space="preserve"> </w:t>
      </w:r>
      <w:r w:rsidR="00EE0231">
        <w:rPr>
          <w:b/>
          <w:i/>
        </w:rPr>
        <w:t>4</w:t>
      </w:r>
      <w:r w:rsidR="00F175F4">
        <w:rPr>
          <w:b/>
          <w:i/>
        </w:rPr>
        <w:t xml:space="preserve"> к техническ</w:t>
      </w:r>
      <w:r w:rsidR="00E75265">
        <w:rPr>
          <w:b/>
          <w:i/>
        </w:rPr>
        <w:t>и</w:t>
      </w:r>
      <w:r w:rsidR="00F175F4">
        <w:rPr>
          <w:b/>
          <w:i/>
        </w:rPr>
        <w:t xml:space="preserve">м </w:t>
      </w:r>
      <w:r w:rsidR="00E75265">
        <w:rPr>
          <w:b/>
          <w:i/>
        </w:rPr>
        <w:t>требованиям</w:t>
      </w:r>
      <w:r w:rsidR="00F175F4">
        <w:rPr>
          <w:b/>
          <w:i/>
        </w:rPr>
        <w:t xml:space="preserve"> </w:t>
      </w:r>
    </w:p>
    <w:p w14:paraId="31889717" w14:textId="77777777" w:rsidR="00FC36EC" w:rsidRPr="00FC36EC" w:rsidRDefault="00FC36EC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</w:p>
    <w:p w14:paraId="60190FD1" w14:textId="77777777" w:rsidR="001921FF" w:rsidRPr="00FC36EC" w:rsidRDefault="001921FF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  <w:r w:rsidRPr="00FC36EC">
        <w:rPr>
          <w:b/>
          <w:i/>
        </w:rPr>
        <w:t>Требования к материалам</w:t>
      </w:r>
    </w:p>
    <w:p w14:paraId="3C80A330" w14:textId="77777777" w:rsidR="00611F28" w:rsidRPr="00FC36EC" w:rsidRDefault="00611F28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</w:p>
    <w:p w14:paraId="2E012F3F" w14:textId="77777777" w:rsidR="001921FF" w:rsidRPr="00FC36EC" w:rsidRDefault="00FC36EC" w:rsidP="00611F28">
      <w:pPr>
        <w:tabs>
          <w:tab w:val="left" w:pos="567"/>
          <w:tab w:val="left" w:pos="1134"/>
          <w:tab w:val="left" w:pos="1418"/>
        </w:tabs>
        <w:spacing w:line="0" w:lineRule="atLeast"/>
        <w:jc w:val="both"/>
        <w:rPr>
          <w:b/>
          <w:i/>
        </w:rPr>
      </w:pPr>
      <w:r w:rsidRPr="00FC36EC">
        <w:rPr>
          <w:b/>
          <w:bCs/>
          <w:i/>
          <w:iCs/>
        </w:rPr>
        <w:t>1</w:t>
      </w:r>
      <w:r w:rsidR="001921FF" w:rsidRPr="00FC36EC">
        <w:rPr>
          <w:b/>
          <w:bCs/>
          <w:i/>
          <w:iCs/>
        </w:rPr>
        <w:t xml:space="preserve">. Требования к </w:t>
      </w:r>
      <w:r w:rsidR="001921FF" w:rsidRPr="00FC36EC">
        <w:rPr>
          <w:b/>
          <w:i/>
        </w:rPr>
        <w:t>трансформаторам тока:</w:t>
      </w:r>
    </w:p>
    <w:p w14:paraId="7E7E504F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suppressAutoHyphens/>
        <w:spacing w:line="0" w:lineRule="atLeast"/>
        <w:ind w:left="0" w:firstLine="567"/>
        <w:jc w:val="both"/>
        <w:rPr>
          <w:shd w:val="clear" w:color="auto" w:fill="FF00CC"/>
        </w:rPr>
      </w:pPr>
      <w:r w:rsidRPr="00FC36EC">
        <w:t xml:space="preserve">межповерочный интервал для трансформаторов тока не менее </w:t>
      </w:r>
      <w:r w:rsidR="007C1FCC">
        <w:t xml:space="preserve">16 </w:t>
      </w:r>
      <w:r w:rsidRPr="00FC36EC">
        <w:t>лет в соответствии с ТУ16 - 2011 ОГГ.671 230.001 ТУ;</w:t>
      </w:r>
    </w:p>
    <w:p w14:paraId="4EDBF164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номинальное напряжение, кВ – 0,66;</w:t>
      </w:r>
    </w:p>
    <w:p w14:paraId="66C86B8F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номинальный вторичный ток, А – 5;</w:t>
      </w:r>
    </w:p>
    <w:p w14:paraId="31D32BCF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номинальная частота, Гц – 50;</w:t>
      </w:r>
    </w:p>
    <w:p w14:paraId="0D447C65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номинальный класс точности вторичной обмотки – не хуже 0,5</w:t>
      </w:r>
      <w:r w:rsidR="008A2658" w:rsidRPr="00FC36EC">
        <w:rPr>
          <w:lang w:val="en-US"/>
        </w:rPr>
        <w:t>s</w:t>
      </w:r>
      <w:r w:rsidRPr="00FC36EC">
        <w:t>;</w:t>
      </w:r>
    </w:p>
    <w:p w14:paraId="1764DA27" w14:textId="77777777" w:rsidR="001921FF" w:rsidRPr="00FC36EC" w:rsidRDefault="001921FF" w:rsidP="001921FF">
      <w:pPr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lang w:val="x-none"/>
        </w:rPr>
      </w:pPr>
      <w:r w:rsidRPr="00FC36EC">
        <w:rPr>
          <w:lang w:val="x-none"/>
        </w:rPr>
        <w:t>номинальная вторичная нагрузка с коэффициентом мощности cos φ=0,8, ВА – 5;</w:t>
      </w:r>
    </w:p>
    <w:p w14:paraId="1311CB22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номинальный коэффициент безопасности приборов, Кб, не более – 10;</w:t>
      </w:r>
    </w:p>
    <w:p w14:paraId="2CAA9D56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испытательное напряжение изоляции первичной обмотки, кВ – 3:</w:t>
      </w:r>
    </w:p>
    <w:p w14:paraId="2862B8BF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испытательное напряжение изоляции вторичной обмотки, кВ – 3;</w:t>
      </w:r>
    </w:p>
    <w:p w14:paraId="6E563C51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shd w:val="clear" w:color="auto" w:fill="FF00CC"/>
        </w:rPr>
      </w:pPr>
      <w:r w:rsidRPr="00FC36EC">
        <w:t>класс нагревостойкости изоляции материалов – А.</w:t>
      </w:r>
    </w:p>
    <w:p w14:paraId="7D54F3D2" w14:textId="77777777" w:rsidR="001921FF" w:rsidRPr="00FC36EC" w:rsidRDefault="001921FF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</w:p>
    <w:p w14:paraId="3F1ABDFE" w14:textId="77777777" w:rsidR="001921FF" w:rsidRPr="00FC36EC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кабельной продукции </w:t>
      </w:r>
    </w:p>
    <w:p w14:paraId="7FF7991A" w14:textId="77777777" w:rsidR="001921FF" w:rsidRPr="00FC36EC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.1. </w:t>
      </w:r>
      <w:r w:rsidR="001921FF" w:rsidRPr="00FC36EC">
        <w:rPr>
          <w:b/>
          <w:bCs/>
          <w:i/>
          <w:iCs/>
        </w:rPr>
        <w:t>Требования к кабелю, используемому для ввода в дом</w:t>
      </w:r>
      <w:r w:rsidR="001921FF" w:rsidRPr="00FC36EC">
        <w:rPr>
          <w:b/>
          <w:i/>
        </w:rPr>
        <w:t xml:space="preserve"> </w:t>
      </w:r>
    </w:p>
    <w:p w14:paraId="58B986DC" w14:textId="77777777" w:rsidR="001921FF" w:rsidRPr="00CD1039" w:rsidRDefault="001921FF" w:rsidP="00CD1039">
      <w:pPr>
        <w:pStyle w:val="a3"/>
        <w:tabs>
          <w:tab w:val="left" w:pos="993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i/>
          <w:u w:val="single"/>
        </w:rPr>
        <w:t>(СИП-</w:t>
      </w:r>
      <w:r w:rsidR="008E23BA">
        <w:rPr>
          <w:i/>
          <w:u w:val="single"/>
        </w:rPr>
        <w:t>4 2*16 мм.</w:t>
      </w:r>
      <w:r w:rsidRPr="00FC36EC">
        <w:rPr>
          <w:i/>
          <w:u w:val="single"/>
        </w:rPr>
        <w:t xml:space="preserve"> или </w:t>
      </w:r>
      <w:r w:rsidR="00CD1039">
        <w:rPr>
          <w:i/>
          <w:u w:val="single"/>
        </w:rPr>
        <w:t>эквивалент</w:t>
      </w:r>
      <w:r w:rsidRPr="00CD1039">
        <w:rPr>
          <w:i/>
          <w:u w:val="single"/>
        </w:rPr>
        <w:t>)</w:t>
      </w:r>
    </w:p>
    <w:p w14:paraId="60778F0B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Соответствовать ГОСТ 31946—2012 (Провода самонесущие </w:t>
      </w:r>
      <w:r w:rsidRPr="00A503B6">
        <w:t>изолированные и защищённые для воздушных линий электропередач).</w:t>
      </w:r>
    </w:p>
    <w:p w14:paraId="65B79321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жилы должны иметь изоляционный покров из сшитого светостабилизированного полиэтилена (полиэтилен с поперечными молекулярными связями);</w:t>
      </w:r>
    </w:p>
    <w:p w14:paraId="4E9435AD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Температура эксплуатации: −50 ÷ +50 °С;</w:t>
      </w:r>
    </w:p>
    <w:p w14:paraId="26DBFBC6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Монтаж при температуре: не ниже −20 °С;</w:t>
      </w:r>
    </w:p>
    <w:p w14:paraId="6056B12C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Срок службы для кабеля: не менее 45 лет;</w:t>
      </w:r>
    </w:p>
    <w:p w14:paraId="78D7C171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Гарантийный срок эксплуатации: 5 лет.</w:t>
      </w:r>
    </w:p>
    <w:p w14:paraId="082511CD" w14:textId="77777777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14:paraId="1128A1CB" w14:textId="77777777" w:rsidR="001921FF" w:rsidRPr="00A503B6" w:rsidRDefault="00FC36EC" w:rsidP="007B0C48">
      <w:pPr>
        <w:tabs>
          <w:tab w:val="left" w:pos="567"/>
          <w:tab w:val="left" w:pos="1418"/>
        </w:tabs>
        <w:spacing w:line="0" w:lineRule="atLeast"/>
        <w:ind w:firstLine="567"/>
        <w:rPr>
          <w:i/>
          <w:u w:val="single"/>
        </w:rPr>
      </w:pPr>
      <w:r w:rsidRPr="00A503B6">
        <w:rPr>
          <w:b/>
          <w:i/>
        </w:rPr>
        <w:t>2</w:t>
      </w:r>
      <w:r w:rsidR="001921FF" w:rsidRPr="00A503B6">
        <w:rPr>
          <w:b/>
          <w:i/>
        </w:rPr>
        <w:t xml:space="preserve">.2. </w:t>
      </w:r>
      <w:r w:rsidR="001921FF" w:rsidRPr="00A503B6">
        <w:rPr>
          <w:b/>
          <w:bCs/>
          <w:i/>
          <w:iCs/>
        </w:rPr>
        <w:t>Требования к</w:t>
      </w:r>
      <w:r w:rsidR="001921FF" w:rsidRPr="00A503B6">
        <w:rPr>
          <w:b/>
          <w:i/>
        </w:rPr>
        <w:t xml:space="preserve"> кабелю для вторичных цепей:</w:t>
      </w:r>
    </w:p>
    <w:p w14:paraId="5ED3A4B0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rPr>
          <w:i/>
          <w:u w:val="single"/>
        </w:rPr>
        <w:t xml:space="preserve">(КВВГ </w:t>
      </w:r>
      <w:r w:rsidR="008E23BA" w:rsidRPr="00A503B6">
        <w:rPr>
          <w:i/>
          <w:u w:val="single"/>
        </w:rPr>
        <w:t xml:space="preserve">10*2,5 или его </w:t>
      </w:r>
      <w:r w:rsidR="00CD1039" w:rsidRPr="00A503B6">
        <w:rPr>
          <w:i/>
          <w:u w:val="single"/>
        </w:rPr>
        <w:t>эквивалент</w:t>
      </w:r>
      <w:r w:rsidR="008E23BA" w:rsidRPr="00A503B6">
        <w:rPr>
          <w:i/>
          <w:u w:val="single"/>
        </w:rPr>
        <w:t xml:space="preserve">, </w:t>
      </w:r>
      <w:r w:rsidRPr="00A503B6">
        <w:rPr>
          <w:i/>
          <w:u w:val="single"/>
        </w:rPr>
        <w:t xml:space="preserve">ВВГ </w:t>
      </w:r>
      <w:r w:rsidR="008E23BA" w:rsidRPr="00A503B6">
        <w:rPr>
          <w:i/>
          <w:u w:val="single"/>
        </w:rPr>
        <w:t>3</w:t>
      </w:r>
      <w:r w:rsidRPr="00A503B6">
        <w:rPr>
          <w:i/>
          <w:u w:val="single"/>
        </w:rPr>
        <w:t xml:space="preserve">*2,5 или его </w:t>
      </w:r>
      <w:r w:rsidR="00CD1039" w:rsidRPr="00A503B6">
        <w:rPr>
          <w:i/>
          <w:u w:val="single"/>
        </w:rPr>
        <w:t>эквивалент</w:t>
      </w:r>
      <w:r w:rsidR="00645787" w:rsidRPr="00A503B6">
        <w:rPr>
          <w:i/>
          <w:u w:val="single"/>
        </w:rPr>
        <w:t>)</w:t>
      </w:r>
      <w:r w:rsidR="00645787" w:rsidRPr="00A503B6">
        <w:t xml:space="preserve"> соответствовать</w:t>
      </w:r>
      <w:r w:rsidRPr="00A503B6">
        <w:t xml:space="preserve"> ГОСТ 22483-77 «</w:t>
      </w:r>
      <w:r w:rsidRPr="00A503B6">
        <w:rPr>
          <w:i/>
          <w:iCs/>
        </w:rPr>
        <w:t>Жилы токопроводящие медные  для кабелей, проводов и шнуров»</w:t>
      </w:r>
    </w:p>
    <w:p w14:paraId="7861D9C3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конструкция:</w:t>
      </w:r>
    </w:p>
    <w:p w14:paraId="5CEC0845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жила – мягкая медная проволока;</w:t>
      </w:r>
    </w:p>
    <w:p w14:paraId="660637C6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изоляция – ПВХ пластикат;</w:t>
      </w:r>
    </w:p>
    <w:p w14:paraId="179698AC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поясная изоляция – лента ПЭТФ пленки;</w:t>
      </w:r>
    </w:p>
    <w:p w14:paraId="076BCDFD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оболочка – ПВХ пластикат.</w:t>
      </w:r>
    </w:p>
    <w:p w14:paraId="4DCA0BAC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температура эксплуатации от – 50 ºС до + 50 ºС;</w:t>
      </w:r>
    </w:p>
    <w:p w14:paraId="5B2E9821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температура прокладки и монтажа от -10 ºС до +50 ºС;</w:t>
      </w:r>
    </w:p>
    <w:p w14:paraId="258F113E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рабочее напряжение, В – 660;</w:t>
      </w:r>
    </w:p>
    <w:p w14:paraId="7C953689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номинальное переменное напряжение частоты 50 Гц, кВ: 0,66.</w:t>
      </w:r>
    </w:p>
    <w:p w14:paraId="035A1CC2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номинальная толщина изоляции для жил 2.5 мм2 </w:t>
      </w:r>
      <w:r w:rsidR="008E23BA" w:rsidRPr="00A503B6">
        <w:t>+</w:t>
      </w:r>
      <w:r w:rsidRPr="00A503B6">
        <w:t>– 0.6 мм;</w:t>
      </w:r>
    </w:p>
    <w:p w14:paraId="330E0309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длительно допустимая температура нагрева жил при эксплуатации +70°С;</w:t>
      </w:r>
    </w:p>
    <w:p w14:paraId="3B9751D4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срок службы кабелей при прокладке в земле и открытой прокладке – 15 лет, при прокладке в помещениях, каналах – 25 лет.</w:t>
      </w:r>
    </w:p>
    <w:p w14:paraId="372AF886" w14:textId="77777777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14:paraId="068D039A" w14:textId="77777777" w:rsidR="001921FF" w:rsidRPr="00A503B6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A503B6">
        <w:rPr>
          <w:b/>
          <w:i/>
        </w:rPr>
        <w:t>2</w:t>
      </w:r>
      <w:r w:rsidR="001921FF" w:rsidRPr="00A503B6">
        <w:rPr>
          <w:b/>
          <w:i/>
        </w:rPr>
        <w:t xml:space="preserve">.3. </w:t>
      </w:r>
      <w:r w:rsidR="001921FF" w:rsidRPr="00A503B6">
        <w:rPr>
          <w:b/>
          <w:bCs/>
          <w:i/>
          <w:iCs/>
        </w:rPr>
        <w:t>Требования</w:t>
      </w:r>
      <w:r w:rsidR="001921FF" w:rsidRPr="00A503B6">
        <w:rPr>
          <w:i/>
        </w:rPr>
        <w:t xml:space="preserve"> </w:t>
      </w:r>
      <w:r w:rsidR="001921FF" w:rsidRPr="00A503B6">
        <w:rPr>
          <w:b/>
          <w:i/>
        </w:rPr>
        <w:t>к кабелю для интерфейса RS-485:</w:t>
      </w:r>
    </w:p>
    <w:p w14:paraId="6ACFD308" w14:textId="77777777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A503B6">
        <w:rPr>
          <w:i/>
          <w:u w:val="single"/>
        </w:rPr>
        <w:t>(</w:t>
      </w:r>
      <w:r w:rsidR="007515A2" w:rsidRPr="00A503B6">
        <w:rPr>
          <w:i/>
          <w:u w:val="single"/>
        </w:rPr>
        <w:t xml:space="preserve">КИПЭВнг(А)-LS Nx2x0,60 </w:t>
      </w:r>
      <w:r w:rsidRPr="00A503B6">
        <w:rPr>
          <w:i/>
          <w:u w:val="single"/>
        </w:rPr>
        <w:t xml:space="preserve">или его </w:t>
      </w:r>
      <w:r w:rsidR="00CD1039" w:rsidRPr="00A503B6">
        <w:rPr>
          <w:i/>
          <w:u w:val="single"/>
        </w:rPr>
        <w:t>эквивалент</w:t>
      </w:r>
      <w:r w:rsidRPr="00A503B6">
        <w:rPr>
          <w:i/>
          <w:u w:val="single"/>
        </w:rPr>
        <w:t>)</w:t>
      </w:r>
    </w:p>
    <w:p w14:paraId="41DFBA90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rPr>
          <w:bCs/>
        </w:rPr>
        <w:lastRenderedPageBreak/>
        <w:t>соответствовать ГОСТ Р 54429-2011 «Кабели связи симметричные для цифровых систем передачи»;</w:t>
      </w:r>
    </w:p>
    <w:p w14:paraId="3F050C71" w14:textId="77777777" w:rsidR="001921FF" w:rsidRPr="00A503B6" w:rsidRDefault="003A6A7B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</w:t>
      </w:r>
      <w:r w:rsidR="001921FF" w:rsidRPr="00A503B6">
        <w:t>диаметр проводника, (мм) - 0,</w:t>
      </w:r>
      <w:r w:rsidR="007515A2" w:rsidRPr="00A503B6">
        <w:t>6</w:t>
      </w:r>
      <w:r w:rsidRPr="00A503B6">
        <w:t>2;</w:t>
      </w:r>
    </w:p>
    <w:p w14:paraId="3FBB14A1" w14:textId="77777777" w:rsidR="001921FF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</w:t>
      </w:r>
      <w:r w:rsidR="001921FF" w:rsidRPr="00A503B6">
        <w:t xml:space="preserve">материал изоляции проводника: </w:t>
      </w:r>
      <w:r w:rsidR="007515A2" w:rsidRPr="00A503B6">
        <w:t>сплошной полиэтилен</w:t>
      </w:r>
      <w:r w:rsidR="001921FF" w:rsidRPr="00A503B6">
        <w:t>;</w:t>
      </w:r>
    </w:p>
    <w:p w14:paraId="07134C91" w14:textId="77777777" w:rsidR="001921FF" w:rsidRPr="00A503B6" w:rsidRDefault="003A6A7B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</w:t>
      </w:r>
      <w:r w:rsidR="001921FF" w:rsidRPr="00A503B6">
        <w:t xml:space="preserve">внешний диаметр, (мм) </w:t>
      </w:r>
      <w:r w:rsidR="007515A2" w:rsidRPr="00A503B6">
        <w:t xml:space="preserve">– </w:t>
      </w:r>
      <w:r w:rsidR="001921FF" w:rsidRPr="00A503B6">
        <w:t>9</w:t>
      </w:r>
      <w:r w:rsidR="007515A2" w:rsidRPr="00A503B6">
        <w:t>,2</w:t>
      </w:r>
      <w:r w:rsidR="001921FF" w:rsidRPr="00A503B6">
        <w:t>;</w:t>
      </w:r>
    </w:p>
    <w:p w14:paraId="0A6D159F" w14:textId="77777777" w:rsidR="001921FF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</w:t>
      </w:r>
      <w:r w:rsidR="001921FF" w:rsidRPr="00A503B6">
        <w:t>материал оболочки - ПВХ</w:t>
      </w:r>
      <w:r w:rsidR="007515A2" w:rsidRPr="00A503B6">
        <w:t xml:space="preserve"> пониженной пожарной опасности, с низким дымо и газ выделением, серого цвета</w:t>
      </w:r>
      <w:r w:rsidR="001921FF" w:rsidRPr="00A503B6">
        <w:t>;</w:t>
      </w:r>
    </w:p>
    <w:p w14:paraId="15E3180E" w14:textId="77777777" w:rsidR="001921FF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</w:t>
      </w:r>
      <w:r w:rsidR="001921FF" w:rsidRPr="00A503B6">
        <w:t xml:space="preserve">экран – </w:t>
      </w:r>
      <w:r w:rsidR="007515A2" w:rsidRPr="00A503B6">
        <w:t>общий из алюмолавсановой ленты с контактным проводником и оплеткой из медных луженых проволок плотностью 88-92%</w:t>
      </w:r>
      <w:r w:rsidR="001921FF" w:rsidRPr="00A503B6">
        <w:t>;</w:t>
      </w:r>
    </w:p>
    <w:p w14:paraId="441E99C4" w14:textId="77777777" w:rsidR="003A6A7B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электрическое сопротивление жилы постоянному току при 20 °C, не более 10,0 Ом/100м;</w:t>
      </w:r>
    </w:p>
    <w:p w14:paraId="64FDD562" w14:textId="77777777" w:rsidR="003A6A7B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асимметрия электрического сопротивления постоянному току жил в паре, не более</w:t>
      </w:r>
      <w:r w:rsidRPr="00A503B6">
        <w:tab/>
        <w:t>3 %;</w:t>
      </w:r>
    </w:p>
    <w:p w14:paraId="78F000FE" w14:textId="77777777" w:rsidR="001921FF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волновое сопротивление на частоте 1 МГц</w:t>
      </w:r>
      <w:r w:rsidRPr="00A503B6">
        <w:tab/>
        <w:t>120 ± 12 Ом</w:t>
      </w:r>
      <w:r w:rsidR="001921FF" w:rsidRPr="00A503B6">
        <w:t>;</w:t>
      </w:r>
    </w:p>
    <w:p w14:paraId="2A62FBCC" w14:textId="77777777" w:rsidR="001921FF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электрическая емкость пары, не более</w:t>
      </w:r>
      <w:r w:rsidRPr="00A503B6">
        <w:tab/>
        <w:t>42 пФ/м</w:t>
      </w:r>
      <w:r w:rsidR="001921FF" w:rsidRPr="00A503B6">
        <w:t>;</w:t>
      </w:r>
    </w:p>
    <w:p w14:paraId="32628DC3" w14:textId="77777777" w:rsidR="001921FF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коэффициент затухания на частоте 1 МГц при 20 °C, не более</w:t>
      </w:r>
      <w:r w:rsidRPr="00A503B6">
        <w:tab/>
        <w:t>2,1 дБ/100м</w:t>
      </w:r>
      <w:r w:rsidR="001921FF" w:rsidRPr="00A503B6">
        <w:t>;</w:t>
      </w:r>
    </w:p>
    <w:p w14:paraId="09E544B7" w14:textId="77777777" w:rsidR="007515A2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</w:t>
      </w:r>
      <w:r w:rsidR="007515A2" w:rsidRPr="00A503B6">
        <w:t>диапазон температур, °С: эксплуатация: от –50 до +70, монтаж: от –10 до +50</w:t>
      </w:r>
      <w:r w:rsidRPr="00A503B6">
        <w:t>;</w:t>
      </w:r>
    </w:p>
    <w:p w14:paraId="3B89CFE9" w14:textId="77777777" w:rsidR="007515A2" w:rsidRPr="00A503B6" w:rsidRDefault="007515A2" w:rsidP="002C1AB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 w:rsidRPr="00A503B6">
        <w:t xml:space="preserve"> гарантийный срок эксплуатации – 6 лет;</w:t>
      </w:r>
    </w:p>
    <w:p w14:paraId="30F9F6A9" w14:textId="77777777" w:rsidR="001921FF" w:rsidRPr="00A503B6" w:rsidRDefault="007515A2" w:rsidP="002C1AB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 w:rsidRPr="00A503B6">
        <w:t xml:space="preserve"> </w:t>
      </w:r>
      <w:r w:rsidR="001921FF" w:rsidRPr="00A503B6">
        <w:t xml:space="preserve">срок службы не менее </w:t>
      </w:r>
      <w:r w:rsidRPr="00A503B6">
        <w:t xml:space="preserve">30 </w:t>
      </w:r>
      <w:r w:rsidR="001921FF" w:rsidRPr="00A503B6">
        <w:t>лет.</w:t>
      </w:r>
    </w:p>
    <w:p w14:paraId="00788325" w14:textId="77777777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</w:p>
    <w:p w14:paraId="2A4BDC70" w14:textId="77777777" w:rsidR="001921FF" w:rsidRPr="00A503B6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A503B6">
        <w:rPr>
          <w:b/>
          <w:i/>
        </w:rPr>
        <w:t>2</w:t>
      </w:r>
      <w:r w:rsidR="001921FF" w:rsidRPr="00A503B6">
        <w:rPr>
          <w:b/>
          <w:i/>
        </w:rPr>
        <w:t xml:space="preserve">.4. </w:t>
      </w:r>
      <w:r w:rsidR="001921FF" w:rsidRPr="00A503B6">
        <w:rPr>
          <w:b/>
          <w:bCs/>
          <w:i/>
          <w:iCs/>
        </w:rPr>
        <w:t>Требования</w:t>
      </w:r>
      <w:r w:rsidR="001921FF" w:rsidRPr="00A503B6">
        <w:rPr>
          <w:i/>
        </w:rPr>
        <w:t xml:space="preserve"> </w:t>
      </w:r>
      <w:r w:rsidR="001921FF" w:rsidRPr="00A503B6">
        <w:rPr>
          <w:b/>
          <w:i/>
        </w:rPr>
        <w:t>к</w:t>
      </w:r>
      <w:r w:rsidR="001921FF" w:rsidRPr="00A503B6">
        <w:rPr>
          <w:i/>
        </w:rPr>
        <w:t xml:space="preserve"> </w:t>
      </w:r>
      <w:r w:rsidR="001921FF" w:rsidRPr="00A503B6">
        <w:rPr>
          <w:b/>
          <w:i/>
        </w:rPr>
        <w:t>проводу для заземления шкафов учета</w:t>
      </w:r>
    </w:p>
    <w:p w14:paraId="3B547ECB" w14:textId="77777777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A503B6">
        <w:rPr>
          <w:i/>
          <w:u w:val="single"/>
        </w:rPr>
        <w:t xml:space="preserve"> (ПВ-</w:t>
      </w:r>
      <w:r w:rsidR="003A6A7B" w:rsidRPr="00A503B6">
        <w:rPr>
          <w:i/>
          <w:u w:val="single"/>
        </w:rPr>
        <w:t xml:space="preserve">3 </w:t>
      </w:r>
      <w:r w:rsidRPr="00A503B6">
        <w:rPr>
          <w:i/>
          <w:u w:val="single"/>
        </w:rPr>
        <w:t>1х</w:t>
      </w:r>
      <w:r w:rsidR="003A6A7B" w:rsidRPr="00A503B6">
        <w:rPr>
          <w:i/>
          <w:u w:val="single"/>
        </w:rPr>
        <w:t>10</w:t>
      </w:r>
      <w:r w:rsidRPr="00A503B6">
        <w:rPr>
          <w:i/>
          <w:u w:val="single"/>
        </w:rPr>
        <w:t xml:space="preserve"> медный цельножильный  или его </w:t>
      </w:r>
      <w:r w:rsidR="00CD1039" w:rsidRPr="00A503B6">
        <w:rPr>
          <w:i/>
          <w:u w:val="single"/>
        </w:rPr>
        <w:t>эквивалент</w:t>
      </w:r>
      <w:r w:rsidRPr="00A503B6">
        <w:rPr>
          <w:i/>
          <w:u w:val="single"/>
        </w:rPr>
        <w:t>)</w:t>
      </w:r>
    </w:p>
    <w:p w14:paraId="33910960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bookmarkStart w:id="0" w:name="_GoBack"/>
      <w:bookmarkEnd w:id="0"/>
      <w:r w:rsidRPr="00A503B6">
        <w:t>соответствовать ГОСТ 6323-79 «Провода с поливинилхлоридной изоляцией для электрических установок»;</w:t>
      </w:r>
    </w:p>
    <w:p w14:paraId="5E217EF1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вид климатического исполнения –ХЛ, категория размещения 2 по ГОСТ 15150-69.</w:t>
      </w:r>
    </w:p>
    <w:p w14:paraId="460FBFF0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провод стойки к воздействию температуры окружающей среды от –50°С до +70°С.</w:t>
      </w:r>
    </w:p>
    <w:p w14:paraId="6543329A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стойки к воздействию относительной влажности воздуха 100% при температуре +35°С.</w:t>
      </w:r>
    </w:p>
    <w:p w14:paraId="5DF924AC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стойки к воздействию плесневых грибов.</w:t>
      </w:r>
    </w:p>
    <w:p w14:paraId="3A00B573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стойки к воздействию механических ударов, линейного ускорения, изгибов, вибрационных нагрузок, акустических шумов.</w:t>
      </w:r>
    </w:p>
    <w:p w14:paraId="483DC3E2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не распространяет горение.</w:t>
      </w:r>
    </w:p>
    <w:p w14:paraId="04909D68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длительно допустимая температура нагрева жил – не более +70°С.</w:t>
      </w:r>
    </w:p>
    <w:p w14:paraId="3AF34C43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гарантийный срок эксплуатации – 2 года со дня ввода проводов в эксплуатацию.</w:t>
      </w:r>
    </w:p>
    <w:p w14:paraId="22C189FF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 w:rsidRPr="00A503B6">
        <w:t>срок службы проводов – не менее 15 лет. </w:t>
      </w:r>
    </w:p>
    <w:p w14:paraId="75D7C570" w14:textId="77777777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  <w:rPr>
          <w:shd w:val="clear" w:color="auto" w:fill="FFFF00"/>
        </w:rPr>
      </w:pPr>
    </w:p>
    <w:p w14:paraId="71BE56AA" w14:textId="77777777" w:rsidR="001921FF" w:rsidRPr="00A503B6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  <w:r w:rsidRPr="00A503B6">
        <w:rPr>
          <w:b/>
          <w:i/>
        </w:rPr>
        <w:t>3</w:t>
      </w:r>
      <w:r w:rsidR="001921FF" w:rsidRPr="00A503B6">
        <w:rPr>
          <w:b/>
          <w:i/>
        </w:rPr>
        <w:t xml:space="preserve">. </w:t>
      </w:r>
      <w:r w:rsidR="001921FF" w:rsidRPr="00A503B6">
        <w:rPr>
          <w:b/>
          <w:bCs/>
          <w:i/>
          <w:iCs/>
        </w:rPr>
        <w:t>Требования к</w:t>
      </w:r>
      <w:r w:rsidR="001921FF" w:rsidRPr="00A503B6">
        <w:rPr>
          <w:b/>
          <w:i/>
        </w:rPr>
        <w:t xml:space="preserve"> сцепной арматуре и материалам </w:t>
      </w:r>
    </w:p>
    <w:p w14:paraId="2E0FB710" w14:textId="77777777" w:rsidR="001921FF" w:rsidRPr="00A503B6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A503B6">
        <w:rPr>
          <w:b/>
          <w:i/>
        </w:rPr>
        <w:t>3</w:t>
      </w:r>
      <w:r w:rsidR="001921FF" w:rsidRPr="00A503B6">
        <w:rPr>
          <w:b/>
          <w:i/>
        </w:rPr>
        <w:t xml:space="preserve">.1. </w:t>
      </w:r>
      <w:r w:rsidR="001921FF" w:rsidRPr="00A503B6">
        <w:rPr>
          <w:b/>
          <w:bCs/>
          <w:i/>
          <w:iCs/>
        </w:rPr>
        <w:t>Требования к з</w:t>
      </w:r>
      <w:r w:rsidR="001921FF" w:rsidRPr="00A503B6">
        <w:rPr>
          <w:b/>
          <w:i/>
        </w:rPr>
        <w:t>ажиму анкерному (для СИП):</w:t>
      </w:r>
    </w:p>
    <w:p w14:paraId="2BEEABAB" w14:textId="5ACD67A3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A503B6">
        <w:rPr>
          <w:i/>
          <w:u w:val="single"/>
        </w:rPr>
        <w:t>(</w:t>
      </w:r>
      <w:r w:rsidR="0052764D" w:rsidRPr="00A503B6">
        <w:rPr>
          <w:i/>
          <w:u w:val="single"/>
          <w:lang w:val="en-US"/>
        </w:rPr>
        <w:t>SO</w:t>
      </w:r>
      <w:r w:rsidR="0052764D" w:rsidRPr="00A503B6">
        <w:rPr>
          <w:i/>
          <w:u w:val="single"/>
        </w:rPr>
        <w:t xml:space="preserve"> 158.1</w:t>
      </w:r>
      <w:r w:rsidR="00966F44" w:rsidRPr="00A503B6">
        <w:rPr>
          <w:i/>
          <w:u w:val="single"/>
        </w:rPr>
        <w:t xml:space="preserve"> </w:t>
      </w:r>
      <w:r w:rsidRPr="00A503B6">
        <w:rPr>
          <w:i/>
          <w:u w:val="single"/>
        </w:rPr>
        <w:t xml:space="preserve">или его </w:t>
      </w:r>
      <w:r w:rsidR="00CD1039" w:rsidRPr="00A503B6">
        <w:rPr>
          <w:i/>
          <w:u w:val="single"/>
        </w:rPr>
        <w:t>эквивалент</w:t>
      </w:r>
      <w:r w:rsidRPr="00A503B6">
        <w:rPr>
          <w:i/>
          <w:u w:val="single"/>
        </w:rPr>
        <w:t>)</w:t>
      </w:r>
    </w:p>
    <w:p w14:paraId="7E3C8434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стойкий к воздействию ультрафиолета термопластика:</w:t>
      </w:r>
    </w:p>
    <w:p w14:paraId="4BAFB062" w14:textId="0174819F" w:rsidR="001921FF" w:rsidRPr="00A503B6" w:rsidRDefault="0052764D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предельная нагрузка 850 кгс</w:t>
      </w:r>
      <w:r w:rsidR="001921FF" w:rsidRPr="00A503B6">
        <w:t>;</w:t>
      </w:r>
    </w:p>
    <w:p w14:paraId="2E0E8030" w14:textId="1A3D3F79" w:rsidR="001921FF" w:rsidRPr="00A503B6" w:rsidRDefault="004F651A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для проводов с сечением жилы – </w:t>
      </w:r>
      <w:r w:rsidR="0052764D" w:rsidRPr="00A503B6">
        <w:t>2*16/4*</w:t>
      </w:r>
      <w:r w:rsidRPr="00A503B6">
        <w:t>25 мм2</w:t>
      </w:r>
    </w:p>
    <w:p w14:paraId="3AB8C0C0" w14:textId="582BECA6" w:rsidR="0052764D" w:rsidRPr="00A503B6" w:rsidRDefault="0052764D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эксплуатационная температура</w:t>
      </w:r>
      <w:r w:rsidR="00F51A9C" w:rsidRPr="00A503B6">
        <w:t>, град. С от – 60</w:t>
      </w:r>
      <w:r w:rsidR="00F51A9C" w:rsidRPr="00A503B6">
        <w:rPr>
          <w:vertAlign w:val="superscript"/>
        </w:rPr>
        <w:t>0</w:t>
      </w:r>
      <w:r w:rsidR="00F51A9C" w:rsidRPr="00A503B6">
        <w:t xml:space="preserve"> до + 50</w:t>
      </w:r>
      <w:r w:rsidR="00F51A9C" w:rsidRPr="00A503B6">
        <w:rPr>
          <w:vertAlign w:val="superscript"/>
        </w:rPr>
        <w:t>0</w:t>
      </w:r>
    </w:p>
    <w:p w14:paraId="43EA8DC2" w14:textId="77777777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14:paraId="184D1522" w14:textId="77777777" w:rsidR="001921FF" w:rsidRPr="00A503B6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A503B6">
        <w:rPr>
          <w:b/>
          <w:i/>
        </w:rPr>
        <w:t>3</w:t>
      </w:r>
      <w:r w:rsidR="001921FF" w:rsidRPr="00A503B6">
        <w:rPr>
          <w:b/>
          <w:i/>
        </w:rPr>
        <w:t xml:space="preserve">.2. </w:t>
      </w:r>
      <w:r w:rsidR="001921FF" w:rsidRPr="00A503B6">
        <w:rPr>
          <w:b/>
          <w:bCs/>
          <w:i/>
          <w:iCs/>
        </w:rPr>
        <w:t xml:space="preserve">Требования </w:t>
      </w:r>
      <w:r w:rsidR="005641F7" w:rsidRPr="00A503B6">
        <w:rPr>
          <w:b/>
          <w:bCs/>
          <w:i/>
          <w:iCs/>
        </w:rPr>
        <w:t>к з</w:t>
      </w:r>
      <w:r w:rsidR="005641F7" w:rsidRPr="00A503B6">
        <w:rPr>
          <w:b/>
          <w:i/>
        </w:rPr>
        <w:t>ажиму,</w:t>
      </w:r>
      <w:r w:rsidR="001921FF" w:rsidRPr="00A503B6">
        <w:rPr>
          <w:b/>
          <w:i/>
        </w:rPr>
        <w:t xml:space="preserve"> прокалывающему (ответвительному)</w:t>
      </w:r>
    </w:p>
    <w:p w14:paraId="60308208" w14:textId="7D065931" w:rsidR="001921FF" w:rsidRPr="00A503B6" w:rsidRDefault="00084C26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A503B6">
        <w:rPr>
          <w:i/>
          <w:u w:val="single"/>
        </w:rPr>
        <w:t>(Р 71</w:t>
      </w:r>
      <w:r w:rsidR="001921FF" w:rsidRPr="00A503B6">
        <w:rPr>
          <w:i/>
          <w:u w:val="single"/>
        </w:rPr>
        <w:t xml:space="preserve"> или его </w:t>
      </w:r>
      <w:r w:rsidR="00CD1039" w:rsidRPr="00A503B6">
        <w:rPr>
          <w:i/>
          <w:u w:val="single"/>
        </w:rPr>
        <w:t>эквивалент)</w:t>
      </w:r>
    </w:p>
    <w:p w14:paraId="3FF94E17" w14:textId="42E86C88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присоединяет</w:t>
      </w:r>
      <w:r w:rsidR="00084C26" w:rsidRPr="00A503B6">
        <w:t xml:space="preserve"> СИП магистралей с сечением от 35</w:t>
      </w:r>
      <w:r w:rsidRPr="00A503B6">
        <w:t xml:space="preserve"> до </w:t>
      </w:r>
      <w:r w:rsidR="00084C26" w:rsidRPr="00A503B6">
        <w:t>95</w:t>
      </w:r>
      <w:r w:rsidRPr="00A503B6">
        <w:t xml:space="preserve"> мм2 к жилам дополнительных веток с сечением от 4 до 35 мм2;</w:t>
      </w:r>
    </w:p>
    <w:p w14:paraId="5A359262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lastRenderedPageBreak/>
        <w:t>может быть использован в качестве зажима как для медных, так и для алюминиевых проводов;</w:t>
      </w:r>
    </w:p>
    <w:p w14:paraId="543DA51F" w14:textId="6370617C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выдер</w:t>
      </w:r>
      <w:r w:rsidR="00084C26" w:rsidRPr="00A503B6">
        <w:t>жив</w:t>
      </w:r>
      <w:r w:rsidR="00415AB4" w:rsidRPr="00A503B6">
        <w:t>ает максимальную нагрузку 145 A</w:t>
      </w:r>
      <w:r w:rsidRPr="00A503B6">
        <w:t>.</w:t>
      </w:r>
    </w:p>
    <w:p w14:paraId="5BF48933" w14:textId="3F5C2B7B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14:paraId="08FCF4AB" w14:textId="73C8AF71" w:rsidR="00084C26" w:rsidRPr="00A503B6" w:rsidRDefault="00084C26" w:rsidP="00084C26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  <w:r w:rsidRPr="00A503B6">
        <w:rPr>
          <w:b/>
          <w:i/>
        </w:rPr>
        <w:t>3</w:t>
      </w:r>
      <w:r w:rsidRPr="00A503B6">
        <w:rPr>
          <w:b/>
          <w:i/>
        </w:rPr>
        <w:t>.3</w:t>
      </w:r>
      <w:r w:rsidRPr="00A503B6">
        <w:rPr>
          <w:b/>
          <w:i/>
        </w:rPr>
        <w:t xml:space="preserve">. </w:t>
      </w:r>
      <w:r w:rsidRPr="00A503B6">
        <w:rPr>
          <w:b/>
          <w:bCs/>
          <w:i/>
          <w:iCs/>
        </w:rPr>
        <w:t>Требования к з</w:t>
      </w:r>
      <w:r w:rsidRPr="00A503B6">
        <w:rPr>
          <w:b/>
          <w:i/>
        </w:rPr>
        <w:t>ажиму, прокалывающему (ответвительному)</w:t>
      </w:r>
    </w:p>
    <w:p w14:paraId="74FF78E2" w14:textId="036F4D64" w:rsidR="00415AB4" w:rsidRPr="00A503B6" w:rsidRDefault="00415AB4" w:rsidP="00084C26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  <w:r w:rsidRPr="00A503B6">
        <w:rPr>
          <w:b/>
          <w:i/>
        </w:rPr>
        <w:t>(Р 616</w:t>
      </w:r>
      <w:r w:rsidRPr="00A503B6">
        <w:rPr>
          <w:b/>
          <w:i/>
          <w:lang w:val="en-US"/>
        </w:rPr>
        <w:t>R</w:t>
      </w:r>
      <w:r w:rsidRPr="00A503B6">
        <w:rPr>
          <w:b/>
          <w:i/>
        </w:rPr>
        <w:t xml:space="preserve">  или его эквивалент)</w:t>
      </w:r>
    </w:p>
    <w:p w14:paraId="53062A06" w14:textId="4DD53027" w:rsidR="00084C26" w:rsidRPr="00A503B6" w:rsidRDefault="00084C26" w:rsidP="00084C26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присоединяет </w:t>
      </w:r>
      <w:r w:rsidRPr="00A503B6">
        <w:t>СИП магистралей с сечением от 6</w:t>
      </w:r>
      <w:r w:rsidRPr="00A503B6">
        <w:t xml:space="preserve"> до </w:t>
      </w:r>
      <w:r w:rsidRPr="00A503B6">
        <w:t>120</w:t>
      </w:r>
      <w:r w:rsidRPr="00A503B6">
        <w:t xml:space="preserve"> мм2 к жилам допо</w:t>
      </w:r>
      <w:r w:rsidRPr="00A503B6">
        <w:t>лнительных веток с сечением от 1,5</w:t>
      </w:r>
      <w:r w:rsidRPr="00A503B6">
        <w:t xml:space="preserve"> до </w:t>
      </w:r>
      <w:r w:rsidRPr="00A503B6">
        <w:t>16</w:t>
      </w:r>
      <w:r w:rsidRPr="00A503B6">
        <w:t xml:space="preserve"> мм2;</w:t>
      </w:r>
    </w:p>
    <w:p w14:paraId="2E87047E" w14:textId="77777777" w:rsidR="00084C26" w:rsidRPr="00A503B6" w:rsidRDefault="00084C26" w:rsidP="00084C26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может быть использован в качестве зажима как для медных, так и для алюминиевых проводов;</w:t>
      </w:r>
    </w:p>
    <w:p w14:paraId="2906E7F4" w14:textId="77777777" w:rsidR="00084C26" w:rsidRPr="00A503B6" w:rsidRDefault="00084C26" w:rsidP="00084C26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</w:p>
    <w:p w14:paraId="4DFCF1B6" w14:textId="77777777" w:rsidR="00084C26" w:rsidRPr="00A503B6" w:rsidRDefault="00084C26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14:paraId="4F405BCB" w14:textId="50B6678C" w:rsidR="001921FF" w:rsidRPr="00A503B6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A503B6">
        <w:rPr>
          <w:b/>
          <w:i/>
        </w:rPr>
        <w:t>3</w:t>
      </w:r>
      <w:r w:rsidR="00084C26" w:rsidRPr="00A503B6">
        <w:rPr>
          <w:b/>
          <w:i/>
        </w:rPr>
        <w:t>.4</w:t>
      </w:r>
      <w:r w:rsidR="001921FF" w:rsidRPr="00A503B6">
        <w:rPr>
          <w:b/>
          <w:i/>
        </w:rPr>
        <w:t xml:space="preserve">. </w:t>
      </w:r>
      <w:r w:rsidR="001921FF" w:rsidRPr="00A503B6">
        <w:rPr>
          <w:b/>
          <w:bCs/>
          <w:i/>
          <w:iCs/>
        </w:rPr>
        <w:t>Требования к</w:t>
      </w:r>
      <w:r w:rsidR="001921FF" w:rsidRPr="00A503B6">
        <w:rPr>
          <w:b/>
          <w:i/>
        </w:rPr>
        <w:t xml:space="preserve"> кронштейну анкерному на опору</w:t>
      </w:r>
    </w:p>
    <w:p w14:paraId="730E54A8" w14:textId="062A6A52" w:rsidR="001921FF" w:rsidRPr="00FC36EC" w:rsidRDefault="00E96F5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A503B6">
        <w:rPr>
          <w:i/>
          <w:u w:val="single"/>
        </w:rPr>
        <w:t>(СА</w:t>
      </w:r>
      <w:r w:rsidR="00F51A9C" w:rsidRPr="00A503B6">
        <w:rPr>
          <w:i/>
          <w:u w:val="single"/>
        </w:rPr>
        <w:t>1500</w:t>
      </w:r>
      <w:r w:rsidR="001921FF" w:rsidRPr="00A503B6">
        <w:rPr>
          <w:i/>
          <w:u w:val="single"/>
        </w:rPr>
        <w:t xml:space="preserve"> или его </w:t>
      </w:r>
      <w:r w:rsidR="00CD1039" w:rsidRPr="00A503B6">
        <w:rPr>
          <w:i/>
          <w:u w:val="single"/>
        </w:rPr>
        <w:t>эквивалент</w:t>
      </w:r>
      <w:r w:rsidR="001921FF" w:rsidRPr="00A503B6">
        <w:rPr>
          <w:i/>
          <w:u w:val="single"/>
        </w:rPr>
        <w:t>)</w:t>
      </w:r>
    </w:p>
    <w:p w14:paraId="07D2B00A" w14:textId="77777777" w:rsidR="00482A98" w:rsidRPr="00482A98" w:rsidRDefault="00482A98" w:rsidP="00482A98">
      <w:pPr>
        <w:pStyle w:val="a3"/>
        <w:numPr>
          <w:ilvl w:val="0"/>
          <w:numId w:val="1"/>
        </w:numPr>
      </w:pPr>
      <w:r>
        <w:t>из металлического</w:t>
      </w:r>
      <w:r w:rsidRPr="00482A98">
        <w:t xml:space="preserve"> сплав</w:t>
      </w:r>
      <w:r>
        <w:t>а</w:t>
      </w:r>
      <w:r w:rsidRPr="00482A98">
        <w:t>, устойчивый к воздействию коррозии.</w:t>
      </w:r>
    </w:p>
    <w:p w14:paraId="38B81E9D" w14:textId="1826A4F8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крепление к опоре </w:t>
      </w:r>
      <w:r w:rsidR="00E96F5C">
        <w:t>(двумя) плоской</w:t>
      </w:r>
      <w:r w:rsidRPr="00FC36EC">
        <w:t xml:space="preserve"> металлической лент</w:t>
      </w:r>
      <w:r w:rsidR="00E96F5C">
        <w:t>ой в один оборот вокруг опоры с двумя скрепами</w:t>
      </w:r>
      <w:r w:rsidRPr="00FC36EC">
        <w:t>;</w:t>
      </w:r>
    </w:p>
    <w:p w14:paraId="76BF2DDC" w14:textId="77777777" w:rsidR="00F51A9C" w:rsidRDefault="00F51A9C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>разрушающая нагрузка 15</w:t>
      </w:r>
      <w:r w:rsidR="001921FF" w:rsidRPr="00FC36EC">
        <w:t xml:space="preserve"> </w:t>
      </w:r>
      <w:r>
        <w:t>кН</w:t>
      </w:r>
    </w:p>
    <w:p w14:paraId="5B743431" w14:textId="14446B88" w:rsidR="00E96F5C" w:rsidRPr="00E96F5C" w:rsidRDefault="00E96F5C" w:rsidP="00E96F5C">
      <w:pPr>
        <w:pStyle w:val="a3"/>
        <w:numPr>
          <w:ilvl w:val="0"/>
          <w:numId w:val="1"/>
        </w:numPr>
      </w:pPr>
      <w:r w:rsidRPr="00E96F5C">
        <w:t>эксплуатационн</w:t>
      </w:r>
      <w:r>
        <w:t>ая температура, град. С от – 60</w:t>
      </w:r>
      <w:r>
        <w:rPr>
          <w:vertAlign w:val="superscript"/>
        </w:rPr>
        <w:t>0</w:t>
      </w:r>
      <w:r>
        <w:t xml:space="preserve"> до + 50</w:t>
      </w:r>
      <w:r>
        <w:rPr>
          <w:vertAlign w:val="superscript"/>
        </w:rPr>
        <w:t>0</w:t>
      </w:r>
    </w:p>
    <w:p w14:paraId="1DDF88F0" w14:textId="77777777" w:rsidR="00084C26" w:rsidRDefault="00084C26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</w:p>
    <w:p w14:paraId="4764FEFB" w14:textId="098DBEDB"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084C26">
        <w:rPr>
          <w:b/>
          <w:i/>
        </w:rPr>
        <w:t>.5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ленте металлической монтажной 0,7x20</w:t>
      </w:r>
    </w:p>
    <w:p w14:paraId="0896C26C" w14:textId="77777777"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 xml:space="preserve">(F-207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14:paraId="1AAD578B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коррозионностойкая сталь;</w:t>
      </w:r>
    </w:p>
    <w:p w14:paraId="07042CB7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обработанная кромка;</w:t>
      </w:r>
    </w:p>
    <w:p w14:paraId="46342B51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повышенная гибкость;</w:t>
      </w:r>
    </w:p>
    <w:p w14:paraId="5A6E9D2A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ширина-20 мм; толщина-0,7 мм;</w:t>
      </w:r>
    </w:p>
    <w:p w14:paraId="60902CD2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эксплуатации -80/+50 ˚С;</w:t>
      </w:r>
    </w:p>
    <w:p w14:paraId="161468F5" w14:textId="77777777" w:rsidR="001921FF" w:rsidRPr="003A6A7B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lang w:val="en-US"/>
        </w:rPr>
      </w:pPr>
      <w:r w:rsidRPr="00FC36EC">
        <w:t>механическая нагрузка – 85 кН.</w:t>
      </w:r>
    </w:p>
    <w:p w14:paraId="2D01C701" w14:textId="77777777" w:rsidR="00084C26" w:rsidRDefault="00084C26" w:rsidP="003A6A7B">
      <w:pPr>
        <w:pStyle w:val="a3"/>
        <w:tabs>
          <w:tab w:val="left" w:pos="993"/>
          <w:tab w:val="left" w:pos="1418"/>
        </w:tabs>
        <w:suppressAutoHyphens/>
        <w:spacing w:line="0" w:lineRule="atLeast"/>
        <w:ind w:left="567"/>
        <w:jc w:val="both"/>
        <w:rPr>
          <w:b/>
          <w:i/>
        </w:rPr>
      </w:pPr>
    </w:p>
    <w:p w14:paraId="280B2B5D" w14:textId="23952D91" w:rsidR="003A6A7B" w:rsidRPr="003A6A7B" w:rsidRDefault="00084C26" w:rsidP="003A6A7B">
      <w:pPr>
        <w:pStyle w:val="a3"/>
        <w:tabs>
          <w:tab w:val="left" w:pos="993"/>
          <w:tab w:val="left" w:pos="1418"/>
        </w:tabs>
        <w:suppressAutoHyphens/>
        <w:spacing w:line="0" w:lineRule="atLeast"/>
        <w:ind w:left="567"/>
        <w:jc w:val="both"/>
        <w:rPr>
          <w:b/>
          <w:i/>
        </w:rPr>
      </w:pPr>
      <w:r>
        <w:rPr>
          <w:b/>
          <w:i/>
        </w:rPr>
        <w:t>3.6</w:t>
      </w:r>
      <w:r w:rsidR="003A6A7B" w:rsidRPr="003A6A7B">
        <w:rPr>
          <w:b/>
          <w:i/>
        </w:rPr>
        <w:t>. Требования к NB 20, Бугель</w:t>
      </w:r>
      <w:r w:rsidR="003A6A7B">
        <w:rPr>
          <w:b/>
          <w:i/>
        </w:rPr>
        <w:t xml:space="preserve"> или скрепа</w:t>
      </w:r>
      <w:r w:rsidR="007C1FCC">
        <w:rPr>
          <w:b/>
          <w:i/>
        </w:rPr>
        <w:t xml:space="preserve"> </w:t>
      </w:r>
    </w:p>
    <w:p w14:paraId="4F8B56A4" w14:textId="77777777" w:rsidR="001921FF" w:rsidRDefault="007C1FC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>
        <w:rPr>
          <w:b/>
          <w:i/>
        </w:rPr>
        <w:t xml:space="preserve"> </w:t>
      </w:r>
      <w:r>
        <w:rPr>
          <w:i/>
          <w:u w:val="single"/>
        </w:rPr>
        <w:t>(</w:t>
      </w:r>
      <w:r>
        <w:rPr>
          <w:i/>
          <w:u w:val="single"/>
          <w:lang w:val="en-US"/>
        </w:rPr>
        <w:t>NB</w:t>
      </w:r>
      <w:r w:rsidRPr="007C1FCC">
        <w:rPr>
          <w:i/>
          <w:u w:val="single"/>
        </w:rPr>
        <w:t xml:space="preserve"> 20 </w:t>
      </w:r>
      <w:r>
        <w:rPr>
          <w:i/>
          <w:u w:val="single"/>
        </w:rPr>
        <w:t xml:space="preserve">или </w:t>
      </w:r>
      <w:r w:rsidR="00CD1039">
        <w:rPr>
          <w:i/>
          <w:u w:val="single"/>
        </w:rPr>
        <w:t>эквивалент</w:t>
      </w:r>
      <w:r>
        <w:rPr>
          <w:i/>
          <w:u w:val="single"/>
        </w:rPr>
        <w:t>)</w:t>
      </w:r>
    </w:p>
    <w:p w14:paraId="2F87B2D6" w14:textId="1718C14E" w:rsidR="007C1FCC" w:rsidRDefault="007C1FC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>
        <w:t>-  р</w:t>
      </w:r>
      <w:r w:rsidRPr="007C1FCC">
        <w:t>азмер - 20 мм</w:t>
      </w:r>
    </w:p>
    <w:p w14:paraId="78CDE1B6" w14:textId="77777777" w:rsidR="00084C26" w:rsidRDefault="00084C26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</w:p>
    <w:p w14:paraId="2BBC7F8A" w14:textId="383C3519" w:rsidR="003509FF" w:rsidRDefault="00084C26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  <w:r>
        <w:t>3.7</w:t>
      </w:r>
      <w:r w:rsidR="003509FF">
        <w:t xml:space="preserve"> </w:t>
      </w:r>
      <w:r w:rsidR="003509FF" w:rsidRPr="003A6A7B">
        <w:rPr>
          <w:b/>
          <w:i/>
        </w:rPr>
        <w:t xml:space="preserve">Требования к </w:t>
      </w:r>
      <w:r w:rsidR="003509FF">
        <w:rPr>
          <w:b/>
          <w:i/>
        </w:rPr>
        <w:t>Гильза кабельная медная под опрессовку ГМЛ</w:t>
      </w:r>
    </w:p>
    <w:p w14:paraId="77EF10CB" w14:textId="070E6655" w:rsidR="003509FF" w:rsidRPr="003509FF" w:rsidRDefault="003509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3509FF">
        <w:t>- материал медь</w:t>
      </w:r>
    </w:p>
    <w:p w14:paraId="78CBF33B" w14:textId="436B4DE1" w:rsidR="003509FF" w:rsidRDefault="003509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3509FF">
        <w:t>- защитное покрытие поверхности луженое</w:t>
      </w:r>
    </w:p>
    <w:p w14:paraId="06977D52" w14:textId="3586F50C" w:rsidR="003509FF" w:rsidRDefault="003509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>
        <w:t>- длина 30 мм</w:t>
      </w:r>
    </w:p>
    <w:p w14:paraId="1573AB19" w14:textId="1DD2FBB2" w:rsidR="0052764D" w:rsidRPr="0052764D" w:rsidRDefault="0052764D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vertAlign w:val="superscript"/>
        </w:rPr>
      </w:pPr>
      <w:r>
        <w:t>- номинальное поперечное сечение 6 мм</w:t>
      </w:r>
      <w:r>
        <w:rPr>
          <w:vertAlign w:val="superscript"/>
        </w:rPr>
        <w:t>2</w:t>
      </w:r>
    </w:p>
    <w:p w14:paraId="1037B018" w14:textId="77777777" w:rsidR="003509FF" w:rsidRPr="007C1FCC" w:rsidRDefault="003509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</w:p>
    <w:p w14:paraId="03E48CBE" w14:textId="77777777" w:rsidR="007C1FCC" w:rsidRPr="007C1FCC" w:rsidRDefault="007C1FC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</w:p>
    <w:p w14:paraId="71F8160F" w14:textId="77777777"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4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к ИК (испытательная коробка "ЛИМГ")</w:t>
      </w:r>
    </w:p>
    <w:p w14:paraId="557330C3" w14:textId="77777777"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i/>
          <w:u w:val="single"/>
        </w:rPr>
        <w:t xml:space="preserve">(ЛИМГ.301591.009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14:paraId="3F2297A9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ГОСТ 19132-86 Р, ТУ 3424-005-84331564-08 ТУ</w:t>
      </w:r>
    </w:p>
    <w:p w14:paraId="2D20FAAC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габаритные размеры, мм 33х68х220;</w:t>
      </w:r>
    </w:p>
    <w:p w14:paraId="653D6EE0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</w:rPr>
      </w:pPr>
      <w:r w:rsidRPr="00FC36EC">
        <w:t>для закорачивания вторичных цепей трансформаторов тока, отключения токовых цепей напряжения в каждой фазе счетчика при его замене, проверке, а также включении образцового счетчика без отсоединения проводов и кабелей;</w:t>
      </w:r>
    </w:p>
    <w:p w14:paraId="00D371C7" w14:textId="77777777" w:rsidR="007B0C48" w:rsidRPr="00FC36EC" w:rsidRDefault="007B0C48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</w:p>
    <w:p w14:paraId="4AC09012" w14:textId="77777777" w:rsidR="00C36024" w:rsidRPr="003509FF" w:rsidRDefault="00C36024"/>
    <w:p w14:paraId="5863E5E5" w14:textId="77777777" w:rsidR="00D36FFE" w:rsidRPr="003509FF" w:rsidRDefault="00D36FFE"/>
    <w:p w14:paraId="0B7761F4" w14:textId="77777777" w:rsidR="00D36FFE" w:rsidRPr="003509FF" w:rsidRDefault="00D36FFE"/>
    <w:sectPr w:rsidR="00D36FFE" w:rsidRPr="003509FF" w:rsidSect="00FC36EC">
      <w:footerReference w:type="even" r:id="rId7"/>
      <w:footerReference w:type="default" r:id="rId8"/>
      <w:footerReference w:type="first" r:id="rId9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6C561" w14:textId="77777777" w:rsidR="00240193" w:rsidRDefault="00240193">
      <w:r>
        <w:separator/>
      </w:r>
    </w:p>
  </w:endnote>
  <w:endnote w:type="continuationSeparator" w:id="0">
    <w:p w14:paraId="534D88C8" w14:textId="77777777" w:rsidR="00240193" w:rsidRDefault="00240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5AB9C" w14:textId="77777777" w:rsidR="00D86EBE" w:rsidRDefault="00240193">
    <w:pPr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5B5A3" w14:textId="77777777" w:rsidR="00D86EBE" w:rsidRDefault="00240193">
    <w:pPr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C706E" w14:textId="77777777" w:rsidR="00D86EBE" w:rsidRDefault="00240193">
    <w:pPr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DA7A4" w14:textId="77777777" w:rsidR="00240193" w:rsidRDefault="00240193">
      <w:r>
        <w:separator/>
      </w:r>
    </w:p>
  </w:footnote>
  <w:footnote w:type="continuationSeparator" w:id="0">
    <w:p w14:paraId="649E4B0C" w14:textId="77777777" w:rsidR="00240193" w:rsidRDefault="00240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426"/>
        </w:tabs>
        <w:ind w:left="786" w:hanging="360"/>
      </w:pPr>
      <w:rPr>
        <w:rFonts w:ascii="Symbol" w:hAnsi="Symbol" w:cs="Symbol" w:hint="default"/>
        <w:sz w:val="26"/>
        <w:szCs w:val="26"/>
      </w:rPr>
    </w:lvl>
  </w:abstractNum>
  <w:abstractNum w:abstractNumId="1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1FF"/>
    <w:rsid w:val="000041CA"/>
    <w:rsid w:val="000256F8"/>
    <w:rsid w:val="00084C26"/>
    <w:rsid w:val="00085203"/>
    <w:rsid w:val="001921FF"/>
    <w:rsid w:val="00240193"/>
    <w:rsid w:val="003509FF"/>
    <w:rsid w:val="003A2A23"/>
    <w:rsid w:val="003A6A7B"/>
    <w:rsid w:val="00415AB4"/>
    <w:rsid w:val="004241E2"/>
    <w:rsid w:val="004333D7"/>
    <w:rsid w:val="00482A98"/>
    <w:rsid w:val="004D0D24"/>
    <w:rsid w:val="004F651A"/>
    <w:rsid w:val="0052764D"/>
    <w:rsid w:val="005641F7"/>
    <w:rsid w:val="00611F28"/>
    <w:rsid w:val="00645787"/>
    <w:rsid w:val="007515A2"/>
    <w:rsid w:val="007B0C48"/>
    <w:rsid w:val="007C1FCC"/>
    <w:rsid w:val="008A2658"/>
    <w:rsid w:val="008E23BA"/>
    <w:rsid w:val="00966F44"/>
    <w:rsid w:val="0098270B"/>
    <w:rsid w:val="00A37898"/>
    <w:rsid w:val="00A503B6"/>
    <w:rsid w:val="00C25B1B"/>
    <w:rsid w:val="00C36024"/>
    <w:rsid w:val="00C7186E"/>
    <w:rsid w:val="00CD1039"/>
    <w:rsid w:val="00CE6B17"/>
    <w:rsid w:val="00D36FFE"/>
    <w:rsid w:val="00D55B92"/>
    <w:rsid w:val="00E75265"/>
    <w:rsid w:val="00E96F5C"/>
    <w:rsid w:val="00EE0231"/>
    <w:rsid w:val="00EE7D84"/>
    <w:rsid w:val="00F175F4"/>
    <w:rsid w:val="00F51A9C"/>
    <w:rsid w:val="00FB70C8"/>
    <w:rsid w:val="00FC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20E98"/>
  <w15:docId w15:val="{0190C631-E418-42F5-B21A-AD8B67234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1FF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7526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5265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0041C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041C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041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041C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041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Семеров Александр Владимирович</dc:creator>
  <cp:lastModifiedBy>Рыбаков Илья Владимирович</cp:lastModifiedBy>
  <cp:revision>4</cp:revision>
  <cp:lastPrinted>2021-08-24T04:11:00Z</cp:lastPrinted>
  <dcterms:created xsi:type="dcterms:W3CDTF">2021-09-21T08:45:00Z</dcterms:created>
  <dcterms:modified xsi:type="dcterms:W3CDTF">2021-10-12T08:06:00Z</dcterms:modified>
</cp:coreProperties>
</file>